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E0" w:rsidRPr="003D23A5" w:rsidRDefault="00530CE0" w:rsidP="00530CE0">
      <w:pPr>
        <w:spacing w:after="0" w:line="240" w:lineRule="auto"/>
        <w:rPr>
          <w:sz w:val="20"/>
          <w:szCs w:val="20"/>
        </w:rPr>
      </w:pPr>
    </w:p>
    <w:p w:rsidR="00530CE0" w:rsidRDefault="00530CE0" w:rsidP="00530CE0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 w:rsidRPr="003D23A5">
        <w:rPr>
          <w:b/>
          <w:sz w:val="20"/>
          <w:szCs w:val="20"/>
        </w:rPr>
        <w:t>ZAWARCIE UMOWY: ZŁOŻENIE OFERTY I JEJ PRZYJĘCIE</w:t>
      </w:r>
    </w:p>
    <w:p w:rsidR="00530CE0" w:rsidRPr="003D23A5" w:rsidRDefault="00530CE0" w:rsidP="00530CE0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530CE0" w:rsidRPr="00C90EAC" w:rsidRDefault="00530CE0" w:rsidP="00C90EAC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 xml:space="preserve">Kasia w e-mailu zaoferowała swojej znajomej markowy zegarek w cenie 1000 zł. </w:t>
      </w:r>
      <w:r w:rsidR="00C90EAC">
        <w:rPr>
          <w:sz w:val="20"/>
          <w:szCs w:val="20"/>
        </w:rPr>
        <w:t xml:space="preserve"> </w:t>
      </w:r>
      <w:r w:rsidRPr="00C90EAC">
        <w:rPr>
          <w:sz w:val="20"/>
          <w:szCs w:val="20"/>
        </w:rPr>
        <w:t>Znajoma tego samego dnia odpisała na e-maila, przyjmując ofertę.</w:t>
      </w:r>
      <w:r w:rsidR="00C90EAC">
        <w:rPr>
          <w:sz w:val="20"/>
          <w:szCs w:val="20"/>
        </w:rPr>
        <w:t xml:space="preserve"> </w:t>
      </w:r>
      <w:r w:rsidRPr="00C90EAC">
        <w:rPr>
          <w:sz w:val="20"/>
          <w:szCs w:val="20"/>
        </w:rPr>
        <w:t>Kasia niezwłocznie wysłała znajomej zegarek za potwierdzeniem odbioru, jednak ta odmówiła zapłaty, twierdząc, że nie zawierała żadnej umowy, a zegarek, który otrzymała traktuje jak</w:t>
      </w:r>
      <w:r w:rsidR="00C90EAC">
        <w:rPr>
          <w:sz w:val="20"/>
          <w:szCs w:val="20"/>
        </w:rPr>
        <w:t xml:space="preserve">o prezent. Czy Kasia może przed </w:t>
      </w:r>
      <w:r w:rsidRPr="00C90EAC">
        <w:rPr>
          <w:sz w:val="20"/>
          <w:szCs w:val="20"/>
        </w:rPr>
        <w:t>sądem powołać się na tak zawartą umowę?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530CE0" w:rsidRPr="00C90EAC" w:rsidRDefault="00530CE0" w:rsidP="00C90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 xml:space="preserve">Czy można poczytywać za ofertę oświadczenie woli skierowane bezpośrednio </w:t>
      </w:r>
      <w:r w:rsidRPr="00C90EAC">
        <w:rPr>
          <w:rFonts w:cs="TimesNewRomanPSMT"/>
          <w:sz w:val="20"/>
          <w:szCs w:val="20"/>
        </w:rPr>
        <w:t>do oznaczonego podmiotu o następującej treści: „chciałbym sprzedać mój samochód – BMW za około 32.000 PLN”? Odpowiedź uzasadnij.</w:t>
      </w:r>
    </w:p>
    <w:p w:rsidR="00530CE0" w:rsidRPr="003D23A5" w:rsidRDefault="00530CE0" w:rsidP="00530CE0">
      <w:pPr>
        <w:pStyle w:val="Akapitzlist"/>
        <w:spacing w:after="0" w:line="240" w:lineRule="auto"/>
        <w:rPr>
          <w:rFonts w:cs="TimesNewRomanPSMT"/>
          <w:sz w:val="20"/>
          <w:szCs w:val="20"/>
        </w:rPr>
      </w:pPr>
    </w:p>
    <w:p w:rsidR="00530CE0" w:rsidRPr="00C90EAC" w:rsidRDefault="00530CE0" w:rsidP="00C90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 xml:space="preserve">Czy ogłoszenie zamieszczone w prasie o sprzedaży samochodu </w:t>
      </w:r>
      <w:r w:rsidRPr="00C90EAC">
        <w:rPr>
          <w:rFonts w:cs="TimesNewRomanPSMT"/>
          <w:sz w:val="20"/>
          <w:szCs w:val="20"/>
        </w:rPr>
        <w:t>o treści „sprzedam renau</w:t>
      </w:r>
      <w:r w:rsidR="00C90EAC">
        <w:rPr>
          <w:rFonts w:cs="TimesNewRomanPSMT"/>
          <w:sz w:val="20"/>
          <w:szCs w:val="20"/>
        </w:rPr>
        <w:t xml:space="preserve">lt </w:t>
      </w:r>
      <w:proofErr w:type="spellStart"/>
      <w:r w:rsidR="00C90EAC">
        <w:rPr>
          <w:rFonts w:cs="TimesNewRomanPSMT"/>
          <w:sz w:val="20"/>
          <w:szCs w:val="20"/>
        </w:rPr>
        <w:t>megane</w:t>
      </w:r>
      <w:proofErr w:type="spellEnd"/>
      <w:r w:rsidR="00C90EAC">
        <w:rPr>
          <w:rFonts w:cs="TimesNewRomanPSMT"/>
          <w:sz w:val="20"/>
          <w:szCs w:val="20"/>
        </w:rPr>
        <w:t xml:space="preserve">, rok </w:t>
      </w:r>
      <w:proofErr w:type="spellStart"/>
      <w:r w:rsidR="00C90EAC">
        <w:rPr>
          <w:rFonts w:cs="TimesNewRomanPSMT"/>
          <w:sz w:val="20"/>
          <w:szCs w:val="20"/>
        </w:rPr>
        <w:t>prod</w:t>
      </w:r>
      <w:proofErr w:type="spellEnd"/>
      <w:r w:rsidR="00C90EAC">
        <w:rPr>
          <w:rFonts w:cs="TimesNewRomanPSMT"/>
          <w:sz w:val="20"/>
          <w:szCs w:val="20"/>
        </w:rPr>
        <w:t xml:space="preserve">. 2005, cena </w:t>
      </w:r>
      <w:r w:rsidRPr="00C90EAC">
        <w:rPr>
          <w:rFonts w:cs="TimesNewRomanPSMT"/>
          <w:sz w:val="20"/>
          <w:szCs w:val="20"/>
        </w:rPr>
        <w:t>33.500 PLN” ma cechy oferty w rozumieniu art. 66 k.c. Odpowiedź uzasadnij.</w:t>
      </w:r>
    </w:p>
    <w:p w:rsidR="00530CE0" w:rsidRPr="003D23A5" w:rsidRDefault="00530CE0" w:rsidP="00530CE0">
      <w:pPr>
        <w:pStyle w:val="Akapitzlist"/>
        <w:spacing w:after="0" w:line="240" w:lineRule="auto"/>
        <w:rPr>
          <w:rFonts w:cs="TimesNewRomanPSMT"/>
          <w:sz w:val="20"/>
          <w:szCs w:val="20"/>
        </w:rPr>
      </w:pPr>
    </w:p>
    <w:p w:rsidR="00530CE0" w:rsidRPr="00C90EAC" w:rsidRDefault="00530CE0" w:rsidP="00C90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 xml:space="preserve">Jeżeli oświadczenie o przyjęciu oferty nadeszło z opóźnieniem, lecz z jego treści lub </w:t>
      </w:r>
      <w:r w:rsidRPr="00C90EAC">
        <w:rPr>
          <w:rFonts w:cs="TimesNewRomanPSMT"/>
          <w:sz w:val="20"/>
          <w:szCs w:val="20"/>
        </w:rPr>
        <w:t>okoliczności wynika, że zostało wysłane w czasie właściwym</w:t>
      </w:r>
    </w:p>
    <w:p w:rsidR="00530CE0" w:rsidRPr="003D23A5" w:rsidRDefault="00530CE0" w:rsidP="00530C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umowa dochodzi do skutku z mocy prawa</w:t>
      </w:r>
    </w:p>
    <w:p w:rsidR="00530CE0" w:rsidRPr="003D23A5" w:rsidRDefault="00530CE0" w:rsidP="00530C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umowa nie dochodzi do skutku z mocy prawa</w:t>
      </w:r>
    </w:p>
    <w:p w:rsidR="00530CE0" w:rsidRPr="003D23A5" w:rsidRDefault="00530CE0" w:rsidP="00530C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 xml:space="preserve">oświadczenie woli wiąże oferenta, chyba że niezwłocznie zawiadomi adresata, że </w:t>
      </w:r>
    </w:p>
    <w:p w:rsidR="00530CE0" w:rsidRPr="003D23A5" w:rsidRDefault="00530CE0" w:rsidP="00530CE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poczytuje umowę za niezawartą</w:t>
      </w:r>
    </w:p>
    <w:p w:rsidR="00530CE0" w:rsidRPr="003D23A5" w:rsidRDefault="00530CE0" w:rsidP="00530C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oświadczenie woli bezwarunkowo nie wiąże oferenta.</w:t>
      </w:r>
    </w:p>
    <w:p w:rsidR="00530CE0" w:rsidRPr="003D23A5" w:rsidRDefault="00530CE0" w:rsidP="00530CE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530CE0" w:rsidRPr="003D23A5" w:rsidRDefault="00530CE0" w:rsidP="00530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Zakup biletu PKP jest</w:t>
      </w:r>
    </w:p>
    <w:p w:rsidR="00530CE0" w:rsidRPr="003D23A5" w:rsidRDefault="00530CE0" w:rsidP="00530C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przyjęciem oferty PKP w sposób dorozumiany</w:t>
      </w:r>
    </w:p>
    <w:p w:rsidR="00530CE0" w:rsidRPr="003D23A5" w:rsidRDefault="00530CE0" w:rsidP="00530C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 xml:space="preserve">zawarciem umowy z PKP </w:t>
      </w:r>
      <w:r w:rsidRPr="003D23A5">
        <w:rPr>
          <w:rFonts w:cs="TimesNewRomanPSMT"/>
          <w:i/>
          <w:sz w:val="20"/>
          <w:szCs w:val="20"/>
        </w:rPr>
        <w:t xml:space="preserve">per </w:t>
      </w:r>
      <w:proofErr w:type="spellStart"/>
      <w:r w:rsidRPr="003D23A5">
        <w:rPr>
          <w:rFonts w:cs="TimesNewRomanPSMT"/>
          <w:i/>
          <w:sz w:val="20"/>
          <w:szCs w:val="20"/>
        </w:rPr>
        <w:t>facta</w:t>
      </w:r>
      <w:proofErr w:type="spellEnd"/>
      <w:r w:rsidRPr="003D23A5">
        <w:rPr>
          <w:rFonts w:cs="TimesNewRomanPSMT"/>
          <w:i/>
          <w:sz w:val="20"/>
          <w:szCs w:val="20"/>
        </w:rPr>
        <w:t xml:space="preserve"> </w:t>
      </w:r>
      <w:proofErr w:type="spellStart"/>
      <w:r w:rsidRPr="003D23A5">
        <w:rPr>
          <w:rFonts w:cs="TimesNewRomanPSMT"/>
          <w:i/>
          <w:sz w:val="20"/>
          <w:szCs w:val="20"/>
        </w:rPr>
        <w:t>concludentia</w:t>
      </w:r>
      <w:proofErr w:type="spellEnd"/>
    </w:p>
    <w:p w:rsidR="00530CE0" w:rsidRPr="003D23A5" w:rsidRDefault="00530CE0" w:rsidP="00530C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odpowiedzią na ofertę PKP.</w:t>
      </w:r>
    </w:p>
    <w:p w:rsidR="00530CE0" w:rsidRPr="003D23A5" w:rsidRDefault="00530CE0" w:rsidP="00530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 xml:space="preserve">Przyjęcie oferty z zastrzeżeniem zmian </w:t>
      </w:r>
    </w:p>
    <w:p w:rsidR="00530CE0" w:rsidRPr="003D23A5" w:rsidRDefault="00530CE0" w:rsidP="00530C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powoduje zawarcie umowy</w:t>
      </w:r>
    </w:p>
    <w:p w:rsidR="00530CE0" w:rsidRPr="003D23A5" w:rsidRDefault="00530CE0" w:rsidP="00530C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jest przyjęciem oferty, ale nie powoduje zawarcia umowy</w:t>
      </w:r>
    </w:p>
    <w:p w:rsidR="00530CE0" w:rsidRPr="003D23A5" w:rsidRDefault="00530CE0" w:rsidP="00530C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stanowi nową ofertę, czyli kontrofertę</w:t>
      </w:r>
    </w:p>
    <w:p w:rsidR="00530CE0" w:rsidRPr="003D23A5" w:rsidRDefault="00530CE0" w:rsidP="00530C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3D23A5">
        <w:rPr>
          <w:rFonts w:cs="TimesNewRomanPSMT"/>
          <w:sz w:val="20"/>
          <w:szCs w:val="20"/>
        </w:rPr>
        <w:t>powoduje odwrócenie ról – adresat staje się oferentem, a oferent oblatem.</w:t>
      </w:r>
    </w:p>
    <w:p w:rsidR="00530CE0" w:rsidRPr="00C90EAC" w:rsidRDefault="00530CE0" w:rsidP="00C90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D23A5">
        <w:rPr>
          <w:rFonts w:cs="Arial"/>
          <w:color w:val="2A2A2A"/>
          <w:sz w:val="20"/>
          <w:szCs w:val="20"/>
        </w:rPr>
        <w:t xml:space="preserve">Szkoła tańca przyjmuje zapisy mailem oraz telefonicznie. Warunkiem zapisu </w:t>
      </w:r>
      <w:r w:rsidRPr="00C90EAC">
        <w:rPr>
          <w:rFonts w:cs="Arial"/>
          <w:color w:val="2A2A2A"/>
          <w:sz w:val="20"/>
          <w:szCs w:val="20"/>
        </w:rPr>
        <w:t xml:space="preserve">na kurs jest podanie danych: imienia, nazwiska, terminu i nazwy kursu, telefonu kontaktowego do siebie, oraz wybieranej opcji płatności (gotówka, przelew). </w:t>
      </w:r>
      <w:r w:rsidRPr="00C90EAC">
        <w:rPr>
          <w:rFonts w:cs="Arial"/>
          <w:sz w:val="20"/>
          <w:szCs w:val="20"/>
        </w:rPr>
        <w:t>Jaki jest moment zawarcia umowy w przypadku, gdy oferta kursu tańca</w:t>
      </w:r>
    </w:p>
    <w:p w:rsidR="00530CE0" w:rsidRDefault="00530CE0" w:rsidP="00530C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D23A5">
        <w:rPr>
          <w:rFonts w:cs="Arial"/>
          <w:sz w:val="20"/>
          <w:szCs w:val="20"/>
        </w:rPr>
        <w:t xml:space="preserve">została </w:t>
      </w:r>
      <w:r>
        <w:rPr>
          <w:rFonts w:cs="Arial"/>
          <w:sz w:val="20"/>
          <w:szCs w:val="20"/>
        </w:rPr>
        <w:t>przesłana na e-maila?</w:t>
      </w:r>
    </w:p>
    <w:p w:rsidR="00530CE0" w:rsidRPr="003D23A5" w:rsidRDefault="00530CE0" w:rsidP="00530CE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530CE0" w:rsidRDefault="00530CE0" w:rsidP="00530C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D23A5">
        <w:rPr>
          <w:rFonts w:cs="Arial"/>
          <w:sz w:val="20"/>
          <w:szCs w:val="20"/>
        </w:rPr>
        <w:t>nie jest ofertą w rozumieniu k.c.?</w:t>
      </w:r>
    </w:p>
    <w:p w:rsidR="00530CE0" w:rsidRDefault="00530CE0" w:rsidP="00530CE0">
      <w:pPr>
        <w:pStyle w:val="Akapitzlist"/>
        <w:rPr>
          <w:rFonts w:cs="Arial"/>
          <w:sz w:val="20"/>
          <w:szCs w:val="20"/>
        </w:rPr>
      </w:pPr>
    </w:p>
    <w:p w:rsidR="00C90EAC" w:rsidRDefault="00530CE0" w:rsidP="00C90E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została </w:t>
      </w:r>
      <w:r w:rsidRPr="003D23A5">
        <w:rPr>
          <w:rFonts w:cs="Arial"/>
          <w:sz w:val="20"/>
          <w:szCs w:val="20"/>
        </w:rPr>
        <w:t>umieszczona przez szkołę tańca na stronie internetowej?</w:t>
      </w:r>
    </w:p>
    <w:p w:rsidR="00C90EAC" w:rsidRPr="00C90EAC" w:rsidRDefault="00C90EAC" w:rsidP="00C90EAC">
      <w:pPr>
        <w:pStyle w:val="Akapitzlist"/>
        <w:rPr>
          <w:rFonts w:cs="Arial"/>
          <w:sz w:val="20"/>
          <w:szCs w:val="20"/>
        </w:rPr>
      </w:pPr>
    </w:p>
    <w:p w:rsidR="00C90EAC" w:rsidRPr="00C90EAC" w:rsidRDefault="00C90EAC" w:rsidP="00C90E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530CE0" w:rsidRPr="003D23A5" w:rsidRDefault="00530CE0" w:rsidP="00530CE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530CE0" w:rsidRPr="00AE4B67" w:rsidRDefault="00530CE0" w:rsidP="00530CE0">
      <w:pPr>
        <w:spacing w:after="0" w:line="240" w:lineRule="auto"/>
        <w:rPr>
          <w:b/>
          <w:sz w:val="20"/>
          <w:szCs w:val="20"/>
        </w:rPr>
      </w:pPr>
      <w:r w:rsidRPr="00AE4B67">
        <w:rPr>
          <w:b/>
          <w:sz w:val="20"/>
          <w:szCs w:val="20"/>
        </w:rPr>
        <w:t>PRZETARG i AUKCJA, NEGOCJACJE</w:t>
      </w:r>
    </w:p>
    <w:p w:rsidR="00530CE0" w:rsidRPr="00AE4B67" w:rsidRDefault="00530CE0" w:rsidP="00530CE0">
      <w:pPr>
        <w:spacing w:after="0" w:line="240" w:lineRule="auto"/>
        <w:outlineLvl w:val="1"/>
        <w:rPr>
          <w:rFonts w:eastAsia="Times New Roman" w:cs="Arial"/>
          <w:b/>
          <w:bCs/>
          <w:kern w:val="36"/>
          <w:sz w:val="20"/>
          <w:szCs w:val="20"/>
          <w:lang w:eastAsia="pl-PL"/>
        </w:rPr>
      </w:pPr>
      <w:r w:rsidRPr="00AE4B67">
        <w:rPr>
          <w:rFonts w:eastAsia="Times New Roman" w:cs="Arial"/>
          <w:b/>
          <w:bCs/>
          <w:kern w:val="36"/>
          <w:sz w:val="20"/>
          <w:szCs w:val="20"/>
          <w:lang w:eastAsia="pl-PL"/>
        </w:rPr>
        <w:t>Przedsiębiorstwo Wydawnicze „Rzeczpospolita” Spółka Akcyjna ogłasza przetarg ofertowy</w:t>
      </w:r>
    </w:p>
    <w:p w:rsidR="00530CE0" w:rsidRPr="00AE4B67" w:rsidRDefault="00530CE0" w:rsidP="00530CE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b/>
          <w:bCs/>
          <w:sz w:val="20"/>
          <w:szCs w:val="20"/>
          <w:lang w:eastAsia="pl-PL"/>
        </w:rPr>
        <w:t>Przedsiębiorstwo Wydawnicze „Rzeczpospolita” Spółka Akcyjna</w:t>
      </w:r>
      <w:r w:rsidRPr="00AE4B67">
        <w:rPr>
          <w:rFonts w:eastAsia="Times New Roman"/>
          <w:sz w:val="20"/>
          <w:szCs w:val="20"/>
          <w:lang w:eastAsia="pl-PL"/>
        </w:rPr>
        <w:t xml:space="preserve"> (dalej „PWRSA”) z siedzibą w Warszawie (kod pocztowy: 02-011), przy Al. Jerozolimskich 107, wpisana do rejestru przedsiębiorców przez Sąd Rejonowy dla m.st. Warszawy XII Wydział Gospodarczy pod numerem KRS 0000227967, o kapitale zakładowym 40.000.000 PLN opłaconym w całości </w:t>
      </w:r>
      <w:r w:rsidRPr="00AE4B67">
        <w:rPr>
          <w:rFonts w:eastAsia="Times New Roman"/>
          <w:b/>
          <w:bCs/>
          <w:sz w:val="20"/>
          <w:szCs w:val="20"/>
          <w:lang w:eastAsia="pl-PL"/>
        </w:rPr>
        <w:t xml:space="preserve">ogłasza nieograniczony pisemny przetarg ofertowy </w:t>
      </w:r>
      <w:r w:rsidRPr="00AE4B67">
        <w:rPr>
          <w:rFonts w:eastAsia="Times New Roman"/>
          <w:sz w:val="20"/>
          <w:szCs w:val="20"/>
          <w:lang w:eastAsia="pl-PL"/>
        </w:rPr>
        <w:t>na wykonanie wyceny przedsiębiorstwa w rozumieniu art. 55¹ KC pod nazwą Przedsiębiorstwo Wydawnicze „Rzeczpospolita” Spółka Akcyjna  </w:t>
      </w:r>
    </w:p>
    <w:p w:rsidR="00530CE0" w:rsidRPr="00AE4B67" w:rsidRDefault="00530CE0" w:rsidP="00530CE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b/>
          <w:bCs/>
          <w:sz w:val="20"/>
          <w:szCs w:val="20"/>
          <w:lang w:eastAsia="pl-PL"/>
        </w:rPr>
        <w:t xml:space="preserve">Przedmiot oferty obejmuje: </w:t>
      </w:r>
    </w:p>
    <w:p w:rsidR="00530CE0" w:rsidRPr="00AE4B67" w:rsidRDefault="00530CE0" w:rsidP="00530CE0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 xml:space="preserve">wybór co najmniej dwóch najwłaściwszych metod wyceny PWRSA wraz z uzasadnieniem, </w:t>
      </w:r>
    </w:p>
    <w:p w:rsidR="00530CE0" w:rsidRPr="00AE4B67" w:rsidRDefault="00530CE0" w:rsidP="00530CE0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 xml:space="preserve">wycenę PWRSA wybranymi metodami, </w:t>
      </w:r>
    </w:p>
    <w:p w:rsidR="00530CE0" w:rsidRPr="00AE4B67" w:rsidRDefault="00530CE0" w:rsidP="00530CE0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 xml:space="preserve">sporządzenie pisemnego sprawozdania z dokonanej wyceny. </w:t>
      </w:r>
    </w:p>
    <w:p w:rsidR="00530CE0" w:rsidRPr="00AE4B67" w:rsidRDefault="00530CE0" w:rsidP="00530CE0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bCs/>
          <w:sz w:val="20"/>
          <w:szCs w:val="20"/>
          <w:lang w:eastAsia="pl-PL"/>
        </w:rPr>
        <w:t>Termin wykonania wyceny:</w:t>
      </w:r>
      <w:r w:rsidRPr="00AE4B67">
        <w:rPr>
          <w:rFonts w:eastAsia="Times New Roman"/>
          <w:sz w:val="20"/>
          <w:szCs w:val="20"/>
          <w:lang w:eastAsia="pl-PL"/>
        </w:rPr>
        <w:t xml:space="preserve"> </w:t>
      </w:r>
      <w:r w:rsidRPr="00AE4B67">
        <w:rPr>
          <w:rFonts w:eastAsia="Times New Roman"/>
          <w:bCs/>
          <w:sz w:val="20"/>
          <w:szCs w:val="20"/>
          <w:lang w:eastAsia="pl-PL"/>
        </w:rPr>
        <w:t>31 sierpnia 2008 r.</w:t>
      </w:r>
    </w:p>
    <w:p w:rsidR="00530CE0" w:rsidRPr="00AE4B67" w:rsidRDefault="00530CE0" w:rsidP="00530CE0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> </w:t>
      </w:r>
      <w:r w:rsidRPr="00AE4B67">
        <w:rPr>
          <w:rFonts w:eastAsia="Times New Roman"/>
          <w:b/>
          <w:bCs/>
          <w:sz w:val="20"/>
          <w:szCs w:val="20"/>
          <w:lang w:eastAsia="pl-PL"/>
        </w:rPr>
        <w:t>Oferta powinna zawierać:</w:t>
      </w:r>
    </w:p>
    <w:p w:rsidR="00530CE0" w:rsidRPr="00AE4B67" w:rsidRDefault="00530CE0" w:rsidP="00530CE0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AE4B67">
        <w:rPr>
          <w:rFonts w:eastAsia="Times New Roman"/>
          <w:sz w:val="20"/>
          <w:szCs w:val="20"/>
          <w:lang w:eastAsia="pl-PL"/>
        </w:rPr>
        <w:t xml:space="preserve">Imię, nazwisko i adres albo nazwę i siedzibę Oferenta, </w:t>
      </w:r>
    </w:p>
    <w:p w:rsidR="00530CE0" w:rsidRPr="00AE4B67" w:rsidRDefault="00530CE0" w:rsidP="00530CE0">
      <w:pPr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 xml:space="preserve">Datę sporządzenia oferty, </w:t>
      </w:r>
    </w:p>
    <w:p w:rsidR="00530CE0" w:rsidRPr="00AE4B67" w:rsidRDefault="00530CE0" w:rsidP="00530CE0">
      <w:pPr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 xml:space="preserve">Adres do korespondencji i numer telefonu, </w:t>
      </w:r>
    </w:p>
    <w:p w:rsidR="00530CE0" w:rsidRPr="00AE4B67" w:rsidRDefault="00530CE0" w:rsidP="00530CE0">
      <w:pPr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>Oświadczenie, że Oferent zapoznał się z niniejszym ogłoszeniem i Regulaminem przetargu… </w:t>
      </w:r>
    </w:p>
    <w:p w:rsidR="00530CE0" w:rsidRPr="00AE4B67" w:rsidRDefault="00530CE0" w:rsidP="00530CE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>Każdy Oferent może złożyć tylko jedną ofertę.</w:t>
      </w:r>
    </w:p>
    <w:p w:rsidR="00530CE0" w:rsidRPr="00AE4B67" w:rsidRDefault="00530CE0" w:rsidP="00530CE0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lastRenderedPageBreak/>
        <w:t> </w:t>
      </w:r>
      <w:r w:rsidRPr="00AE4B67">
        <w:rPr>
          <w:rFonts w:eastAsia="Times New Roman"/>
          <w:b/>
          <w:bCs/>
          <w:sz w:val="20"/>
          <w:szCs w:val="20"/>
          <w:lang w:eastAsia="pl-PL"/>
        </w:rPr>
        <w:t>Termin i miejsce składania ofert:</w:t>
      </w:r>
      <w:r w:rsidRPr="00AE4B67">
        <w:rPr>
          <w:rFonts w:eastAsia="Times New Roman"/>
          <w:sz w:val="20"/>
          <w:szCs w:val="20"/>
          <w:lang w:eastAsia="pl-PL"/>
        </w:rPr>
        <w:t xml:space="preserve">        </w:t>
      </w:r>
    </w:p>
    <w:p w:rsidR="00530CE0" w:rsidRPr="00AE4B67" w:rsidRDefault="00530CE0" w:rsidP="00530CE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>Ofertę należy złożyć do dnia 31 lipca 2008 r. do godz.15.00, wyłącznie bezpośrednio w siedzibie PWRSA, Warszawa Al. Jerozolimskie 107, pok. 209 (sekretariat Zarządu). Osoba uprawniona do kontaktu: Joanna Łukaszewicz – dyrektor finansowy tel.      022 42 92 406         022 42 92 406.</w:t>
      </w:r>
    </w:p>
    <w:p w:rsidR="00530CE0" w:rsidRPr="00AE4B67" w:rsidRDefault="00530CE0" w:rsidP="00530CE0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b/>
          <w:bCs/>
          <w:sz w:val="20"/>
          <w:szCs w:val="20"/>
          <w:lang w:eastAsia="pl-PL"/>
        </w:rPr>
        <w:t>Postanowienia ogólne:</w:t>
      </w:r>
      <w:r w:rsidRPr="00AE4B67">
        <w:rPr>
          <w:rFonts w:eastAsia="Times New Roman"/>
          <w:sz w:val="20"/>
          <w:szCs w:val="20"/>
          <w:lang w:eastAsia="pl-PL"/>
        </w:rPr>
        <w:t> </w:t>
      </w:r>
    </w:p>
    <w:p w:rsidR="00530CE0" w:rsidRPr="00AE4B67" w:rsidRDefault="00530CE0" w:rsidP="00530CE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>Rozstrzygnięcie przetargu nastąpi do dnia 4 sierpnia 2008 r.</w:t>
      </w:r>
    </w:p>
    <w:p w:rsidR="00530CE0" w:rsidRPr="00C90EAC" w:rsidRDefault="00530CE0" w:rsidP="00530CE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E4B67">
        <w:rPr>
          <w:rFonts w:eastAsia="Times New Roman"/>
          <w:sz w:val="20"/>
          <w:szCs w:val="20"/>
          <w:lang w:eastAsia="pl-PL"/>
        </w:rPr>
        <w:t>Zastrzega się prawo do odwołania przetargu, nie dokonania wyboru żadnej oferty oraz przesunięcia terminu na składanie ofert, bez podania</w:t>
      </w:r>
      <w:r w:rsidRPr="003D23A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C90EAC">
        <w:rPr>
          <w:rFonts w:eastAsia="Times New Roman"/>
          <w:sz w:val="20"/>
          <w:szCs w:val="20"/>
          <w:lang w:eastAsia="pl-PL"/>
        </w:rPr>
        <w:t>przyczyny i w każdym czasie.</w:t>
      </w:r>
    </w:p>
    <w:p w:rsidR="00530CE0" w:rsidRPr="00C90EAC" w:rsidRDefault="00530CE0" w:rsidP="00530CE0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C90EAC">
        <w:rPr>
          <w:rFonts w:eastAsia="Times New Roman"/>
          <w:sz w:val="20"/>
          <w:szCs w:val="20"/>
          <w:lang w:eastAsia="pl-PL"/>
        </w:rPr>
        <w:t> Niniejszy przetarg nie podlega przepisom ustawy z dnia 29 stycznia 2004 roku – Prawo zamówień publicznych (Dz. U. z 2007 roku Nr 223, poz. 1655).</w:t>
      </w:r>
    </w:p>
    <w:p w:rsidR="00530CE0" w:rsidRPr="003D23A5" w:rsidRDefault="00530CE0" w:rsidP="00530CE0">
      <w:pPr>
        <w:spacing w:after="0" w:line="240" w:lineRule="auto"/>
        <w:rPr>
          <w:sz w:val="20"/>
          <w:szCs w:val="20"/>
        </w:rPr>
      </w:pPr>
      <w:r w:rsidRPr="003D23A5">
        <w:rPr>
          <w:rFonts w:eastAsia="Times New Roman"/>
          <w:b/>
          <w:color w:val="333333"/>
          <w:sz w:val="20"/>
          <w:szCs w:val="20"/>
          <w:lang w:eastAsia="pl-PL"/>
        </w:rPr>
        <w:t>Warunki</w:t>
      </w:r>
      <w:r w:rsidRPr="003D23A5">
        <w:rPr>
          <w:rFonts w:eastAsia="Times New Roman"/>
          <w:color w:val="333333"/>
          <w:sz w:val="20"/>
          <w:szCs w:val="20"/>
          <w:lang w:eastAsia="pl-PL"/>
        </w:rPr>
        <w:t xml:space="preserve"> przetargu są do pobrania w pdf na </w:t>
      </w:r>
      <w:hyperlink r:id="rId8" w:history="1">
        <w:r w:rsidRPr="003D23A5">
          <w:rPr>
            <w:rStyle w:val="Hipercze"/>
            <w:rFonts w:eastAsia="Times New Roman"/>
            <w:sz w:val="20"/>
            <w:szCs w:val="20"/>
            <w:lang w:eastAsia="pl-PL"/>
          </w:rPr>
          <w:t>www.gjkfjkgj.pl</w:t>
        </w:r>
      </w:hyperlink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Czy powyższe ogłoszenie przetargu zostało sporządzone w sposób poprawny? Odpowiedź uzasadnij.</w:t>
      </w: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Uwzględniając treść powyższego ogłoszenia, uzupełnij następujące dane:</w:t>
      </w:r>
    </w:p>
    <w:p w:rsidR="00530CE0" w:rsidRPr="003D23A5" w:rsidRDefault="00530CE0" w:rsidP="00530CE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organizator przetargu:</w:t>
      </w:r>
    </w:p>
    <w:p w:rsidR="00530CE0" w:rsidRPr="003D23A5" w:rsidRDefault="00530CE0" w:rsidP="00530CE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przedmiot przetargu:</w:t>
      </w:r>
    </w:p>
    <w:p w:rsidR="00530CE0" w:rsidRPr="003D23A5" w:rsidRDefault="00530CE0" w:rsidP="00530CE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termin przetargu:</w:t>
      </w:r>
    </w:p>
    <w:p w:rsidR="00530CE0" w:rsidRPr="003D23A5" w:rsidRDefault="00530CE0" w:rsidP="00530CE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miejsce przetargu:</w:t>
      </w: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Czy wybranie oferty w przetargu ustnym jest równoznaczne z zawarciem umowy, w przypadku gdy przedmiotem postępowania przetargowego była sprzedaż nieruchomości? Odpowiedź uzasadnij.</w:t>
      </w:r>
    </w:p>
    <w:p w:rsidR="00530CE0" w:rsidRPr="00C90EAC" w:rsidRDefault="00530CE0" w:rsidP="00C90EAC">
      <w:pPr>
        <w:spacing w:after="0" w:line="240" w:lineRule="auto"/>
        <w:rPr>
          <w:sz w:val="20"/>
          <w:szCs w:val="20"/>
        </w:rPr>
      </w:pPr>
    </w:p>
    <w:p w:rsidR="00530CE0" w:rsidRPr="00C90EAC" w:rsidRDefault="00530CE0" w:rsidP="00C90EA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Jakie uprawnienia przysługują jednej ze stron postępowania przetargowego, w przypadku gdy strona zobowiązana uchyla się od złożenia stosownego oświadczenia woli o treści określonej w przetargu?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 xml:space="preserve">Czy uczestnicy przetargu, których oferty nie zostały wybrane mogą żądać unieważnienia przetargu? </w:t>
      </w:r>
    </w:p>
    <w:p w:rsidR="00530CE0" w:rsidRPr="003D23A5" w:rsidRDefault="00530CE0" w:rsidP="00530CE0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 xml:space="preserve">Uzupełnij tekst: Przetarg i aukcja wyróżniają się tym, że mają charakter postępowania wielostronnego i eliminacyjnego zarazem. Ich celem jest umożliwienie podmiotowi zainteresowanemu w zawarciu umowy wyboru ………………………………………………………………………  …………………………… spośród ofert zgłaszanych przez …………………………………..tych postępowań i …………………………… z wybranym oferentem ……………………………. </w:t>
      </w: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Jeżeli organizator w ogłoszeniu posłużył się dawnymi określeniami ustawy: „przetarg ustny”, „przetarg pisemny”, to nie powinno ulegać wątpliwości, że chodzi mu w pierwszym przypadku o ………………………….., a w drugim przypadku o ……………………………………</w:t>
      </w: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Czy organizator przetargu od chwili udostępnienia warunków przetargu obowiązany jest postępować zgodnie z postanowieniami ogłoszenia i warunków przetargu, czy może je zmieniać?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530CE0" w:rsidRPr="00C90EAC" w:rsidRDefault="00530CE0" w:rsidP="00C90EA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W którym momencie następuje zawarcie umowy w wyniku aukcji?</w:t>
      </w:r>
      <w:r w:rsidR="00C90EAC">
        <w:rPr>
          <w:sz w:val="20"/>
          <w:szCs w:val="20"/>
        </w:rPr>
        <w:t xml:space="preserve"> </w:t>
      </w:r>
      <w:r w:rsidRPr="00C90EAC">
        <w:rPr>
          <w:sz w:val="20"/>
          <w:szCs w:val="20"/>
        </w:rPr>
        <w:t>W jakiej okoliczności umowa nie dojdzie jednak do skutku?</w:t>
      </w:r>
    </w:p>
    <w:p w:rsidR="00530CE0" w:rsidRPr="003D23A5" w:rsidRDefault="00530CE0" w:rsidP="00530CE0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530CE0" w:rsidRDefault="00530CE0" w:rsidP="00C90EA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W którym momencie następuje zawarcie umowy w wyniku przetargu?</w:t>
      </w:r>
      <w:r w:rsidR="00C90EAC">
        <w:rPr>
          <w:sz w:val="20"/>
          <w:szCs w:val="20"/>
        </w:rPr>
        <w:t xml:space="preserve"> </w:t>
      </w:r>
      <w:r w:rsidRPr="00C90EAC">
        <w:rPr>
          <w:sz w:val="20"/>
          <w:szCs w:val="20"/>
        </w:rPr>
        <w:t>Podaj przykład okoliczności, w której ważność zawartej umowy będzie zależała od spełnienia szczególnych wymagań przewidzianych w ustawie.</w:t>
      </w:r>
    </w:p>
    <w:p w:rsidR="00C90EAC" w:rsidRPr="00C90EAC" w:rsidRDefault="00C90EAC" w:rsidP="00C90EAC">
      <w:pPr>
        <w:spacing w:after="0" w:line="240" w:lineRule="auto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Wadium to zastrzeżenie wyrażające obowiązek wpłacenia przez uczestników aukcji lub przetargu ………………………………………….., albo …………………………………………………………………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  <w:r w:rsidRPr="003D23A5">
        <w:rPr>
          <w:sz w:val="20"/>
          <w:szCs w:val="20"/>
        </w:rPr>
        <w:t>Jakie są szczególne skutki zastrzeżenia wadium w razie niedojścia do zamierzonej umowy wskutek tego, że:</w:t>
      </w:r>
    </w:p>
    <w:p w:rsidR="00530CE0" w:rsidRPr="003D23A5" w:rsidRDefault="00530CE0" w:rsidP="00530CE0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uczestnik uchyla się od zawarcia umowy, mimo iż jego oferta została wybrana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organizator aukcji albo przetargu uchyla się do zawarcia umowy z uczestnikiem, którego oferta została wybrana</w:t>
      </w:r>
    </w:p>
    <w:p w:rsidR="00530CE0" w:rsidRPr="003D23A5" w:rsidRDefault="00530CE0" w:rsidP="00530CE0">
      <w:pPr>
        <w:pStyle w:val="Akapitzlist"/>
        <w:spacing w:after="0" w:line="240" w:lineRule="auto"/>
        <w:rPr>
          <w:sz w:val="20"/>
          <w:szCs w:val="20"/>
        </w:rPr>
      </w:pPr>
    </w:p>
    <w:p w:rsidR="00530CE0" w:rsidRPr="003D23A5" w:rsidRDefault="00530CE0" w:rsidP="00530CE0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eastAsia="pl-PL"/>
        </w:rPr>
      </w:pPr>
      <w:r w:rsidRPr="003D23A5">
        <w:rPr>
          <w:sz w:val="20"/>
          <w:szCs w:val="20"/>
        </w:rPr>
        <w:t xml:space="preserve">Czy zastrzeżenie wadium daje możliwość dochodzenia zawarcia umowy w drodze sądowej przypadku gdy uczestnik aukcji lub przetargu </w:t>
      </w:r>
      <w:r w:rsidRPr="003D23A5">
        <w:rPr>
          <w:rFonts w:cs="TimesNewRomanPSMT"/>
          <w:sz w:val="20"/>
          <w:szCs w:val="20"/>
          <w:lang w:eastAsia="pl-PL"/>
        </w:rPr>
        <w:t>uchyla się od zawarcia umowy, której ważność zależy od spełnienia szczególnych wymagań przewidzianych w ustawie?</w:t>
      </w:r>
    </w:p>
    <w:p w:rsidR="00530CE0" w:rsidRPr="00C90EAC" w:rsidRDefault="00530CE0" w:rsidP="00C90EA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Jakie uprawnienia i komu przysługują w przypadku, gdy organizator przetargu przekupił członków komisji przetargowej od opinii której zależał wybór oferty?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  <w:r w:rsidRPr="003D23A5">
        <w:rPr>
          <w:sz w:val="20"/>
          <w:szCs w:val="20"/>
        </w:rPr>
        <w:t>Kiedy to uprawnienie wygasa?</w:t>
      </w: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t>Czy strony negocjacji są bezwzględnie związane swoimi oświadczeniami w konkretnych kwestiach składanych w trakcie negocjacji, czy też mogą w każdym przypadku zmienić zdanie?</w:t>
      </w:r>
    </w:p>
    <w:p w:rsidR="00530CE0" w:rsidRPr="003D23A5" w:rsidRDefault="00530CE0" w:rsidP="00530CE0">
      <w:pPr>
        <w:pStyle w:val="Akapitzlist"/>
        <w:spacing w:after="0" w:line="240" w:lineRule="auto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i/>
          <w:sz w:val="20"/>
          <w:szCs w:val="20"/>
          <w:vertAlign w:val="superscript"/>
        </w:rPr>
      </w:pP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sz w:val="20"/>
          <w:szCs w:val="20"/>
        </w:rPr>
        <w:lastRenderedPageBreak/>
        <w:t>Jakie powinności wobec siebie mają strony prowadzące negocjacje?</w:t>
      </w:r>
    </w:p>
    <w:p w:rsidR="00530CE0" w:rsidRPr="003D23A5" w:rsidRDefault="00530CE0" w:rsidP="00530CE0">
      <w:pPr>
        <w:pStyle w:val="Akapitzlist"/>
        <w:spacing w:after="0" w:line="240" w:lineRule="auto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spacing w:after="0" w:line="240" w:lineRule="auto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D23A5">
        <w:rPr>
          <w:rFonts w:cs="TimesNewRomanPSMT"/>
          <w:sz w:val="20"/>
          <w:szCs w:val="20"/>
          <w:lang w:eastAsia="pl-PL"/>
        </w:rPr>
        <w:t>Jan zamieszkały w Kłodzku prowadził z przedsiębiorcą, który ma we Wrocławiu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rFonts w:cs="TimesNewRomanPSMT"/>
          <w:sz w:val="20"/>
          <w:szCs w:val="20"/>
          <w:lang w:eastAsia="pl-PL"/>
        </w:rPr>
      </w:pPr>
      <w:r w:rsidRPr="003D23A5">
        <w:rPr>
          <w:rFonts w:cs="TimesNewRomanPSMT"/>
          <w:sz w:val="20"/>
          <w:szCs w:val="20"/>
          <w:lang w:eastAsia="pl-PL"/>
        </w:rPr>
        <w:t xml:space="preserve"> firmę zajmującą się sprzedażą używanych laptopów, negocjacje dotyczące 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rFonts w:cs="TimesNewRomanPSMT"/>
          <w:sz w:val="20"/>
          <w:szCs w:val="20"/>
          <w:lang w:eastAsia="pl-PL"/>
        </w:rPr>
      </w:pPr>
      <w:r w:rsidRPr="003D23A5">
        <w:rPr>
          <w:rFonts w:cs="TimesNewRomanPSMT"/>
          <w:sz w:val="20"/>
          <w:szCs w:val="20"/>
          <w:lang w:eastAsia="pl-PL"/>
        </w:rPr>
        <w:t xml:space="preserve">sprzedaży laptopa. Przedmiotem negocjacji był model komputera, cena, termin 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  <w:r w:rsidRPr="003D23A5">
        <w:rPr>
          <w:rFonts w:cs="TimesNewRomanPSMT"/>
          <w:sz w:val="20"/>
          <w:szCs w:val="20"/>
          <w:lang w:eastAsia="pl-PL"/>
        </w:rPr>
        <w:t>i sposób jego dostarczenia do Kłodzka.</w:t>
      </w:r>
    </w:p>
    <w:p w:rsidR="00530CE0" w:rsidRPr="003D23A5" w:rsidRDefault="00530CE0" w:rsidP="00530CE0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3D23A5">
        <w:rPr>
          <w:rFonts w:cs="TimesNewRomanPSMT"/>
          <w:sz w:val="20"/>
          <w:szCs w:val="20"/>
          <w:lang w:eastAsia="pl-PL"/>
        </w:rPr>
        <w:t>Strony uzgodniły cenę i model laptopa. Czy umowa została zawarta?</w:t>
      </w: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530CE0" w:rsidRPr="003D23A5" w:rsidRDefault="00530CE0" w:rsidP="00530CE0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530CE0" w:rsidRDefault="00530CE0" w:rsidP="00530CE0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530CE0" w:rsidRDefault="00530CE0" w:rsidP="00530CE0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530CE0" w:rsidRDefault="00530CE0" w:rsidP="00530CE0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F86DF2" w:rsidRDefault="00EF494D"/>
    <w:sectPr w:rsidR="00F86DF2" w:rsidSect="00EE665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4D" w:rsidRDefault="00EF494D">
      <w:pPr>
        <w:spacing w:after="0" w:line="240" w:lineRule="auto"/>
      </w:pPr>
      <w:r>
        <w:separator/>
      </w:r>
    </w:p>
  </w:endnote>
  <w:endnote w:type="continuationSeparator" w:id="0">
    <w:p w:rsidR="00EF494D" w:rsidRDefault="00E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50" w:rsidRDefault="00530C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EAC">
      <w:rPr>
        <w:noProof/>
      </w:rPr>
      <w:t>3</w:t>
    </w:r>
    <w:r>
      <w:fldChar w:fldCharType="end"/>
    </w:r>
  </w:p>
  <w:p w:rsidR="00EE6650" w:rsidRDefault="00EF4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4D" w:rsidRDefault="00EF494D">
      <w:pPr>
        <w:spacing w:after="0" w:line="240" w:lineRule="auto"/>
      </w:pPr>
      <w:r>
        <w:separator/>
      </w:r>
    </w:p>
  </w:footnote>
  <w:footnote w:type="continuationSeparator" w:id="0">
    <w:p w:rsidR="00EF494D" w:rsidRDefault="00EF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003"/>
    <w:multiLevelType w:val="hybridMultilevel"/>
    <w:tmpl w:val="A65C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E49"/>
    <w:multiLevelType w:val="hybridMultilevel"/>
    <w:tmpl w:val="C22E1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3160"/>
    <w:multiLevelType w:val="hybridMultilevel"/>
    <w:tmpl w:val="A986F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7EB1"/>
    <w:multiLevelType w:val="hybridMultilevel"/>
    <w:tmpl w:val="47C497D0"/>
    <w:lvl w:ilvl="0" w:tplc="B5A889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B3C82"/>
    <w:multiLevelType w:val="hybridMultilevel"/>
    <w:tmpl w:val="3FD09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31A41"/>
    <w:multiLevelType w:val="hybridMultilevel"/>
    <w:tmpl w:val="EF52D92A"/>
    <w:lvl w:ilvl="0" w:tplc="AE14C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2441BD"/>
    <w:multiLevelType w:val="multilevel"/>
    <w:tmpl w:val="895C26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C2362"/>
    <w:multiLevelType w:val="multilevel"/>
    <w:tmpl w:val="44CC9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173BA"/>
    <w:multiLevelType w:val="hybridMultilevel"/>
    <w:tmpl w:val="1DB65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9583F"/>
    <w:multiLevelType w:val="hybridMultilevel"/>
    <w:tmpl w:val="B352D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D2186"/>
    <w:multiLevelType w:val="hybridMultilevel"/>
    <w:tmpl w:val="05363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F2111"/>
    <w:multiLevelType w:val="hybridMultilevel"/>
    <w:tmpl w:val="8264D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CE0"/>
    <w:rsid w:val="003B3DC2"/>
    <w:rsid w:val="00530CE0"/>
    <w:rsid w:val="00673C76"/>
    <w:rsid w:val="0077499C"/>
    <w:rsid w:val="00993ACD"/>
    <w:rsid w:val="00A33A20"/>
    <w:rsid w:val="00C90EAC"/>
    <w:rsid w:val="00C9741F"/>
    <w:rsid w:val="00D5678B"/>
    <w:rsid w:val="00E326D9"/>
    <w:rsid w:val="00EF494D"/>
    <w:rsid w:val="00F2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0C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1">
    <w:name w:val="txt1"/>
    <w:basedOn w:val="Normalny"/>
    <w:rsid w:val="00530CE0"/>
    <w:pPr>
      <w:spacing w:after="0" w:line="253" w:lineRule="atLeast"/>
    </w:pPr>
    <w:rPr>
      <w:rFonts w:ascii="Tahoma" w:eastAsia="Times New Roman" w:hAnsi="Tahoma" w:cs="Tahoma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CE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30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kfjkgj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Mihułka</cp:lastModifiedBy>
  <cp:revision>3</cp:revision>
  <cp:lastPrinted>2014-01-13T23:28:00Z</cp:lastPrinted>
  <dcterms:created xsi:type="dcterms:W3CDTF">2014-01-13T19:35:00Z</dcterms:created>
  <dcterms:modified xsi:type="dcterms:W3CDTF">2014-01-13T23:28:00Z</dcterms:modified>
</cp:coreProperties>
</file>